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1F" w:rsidRPr="0013127A" w:rsidRDefault="00854F1F" w:rsidP="0085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27A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854F1F" w:rsidRPr="0013127A" w:rsidRDefault="00854F1F" w:rsidP="0085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27A">
        <w:rPr>
          <w:rFonts w:ascii="Times New Roman" w:hAnsi="Times New Roman" w:cs="Times New Roman"/>
          <w:b/>
          <w:bCs/>
          <w:sz w:val="28"/>
          <w:szCs w:val="28"/>
        </w:rPr>
        <w:t>Моделирование бизнес-процессов</w:t>
      </w:r>
    </w:p>
    <w:p w:rsidR="00EB3461" w:rsidRPr="0013127A" w:rsidRDefault="00EB3461" w:rsidP="0085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F1F" w:rsidRPr="0013127A" w:rsidRDefault="00854F1F" w:rsidP="00D8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дисциплины</w:t>
      </w:r>
      <w:r w:rsidRPr="0013127A">
        <w:rPr>
          <w:rFonts w:ascii="Times New Roman" w:hAnsi="Times New Roman" w:cs="Times New Roman"/>
          <w:sz w:val="28"/>
          <w:szCs w:val="28"/>
        </w:rPr>
        <w:t>:</w:t>
      </w:r>
    </w:p>
    <w:p w:rsidR="00854F1F" w:rsidRPr="0013127A" w:rsidRDefault="00854F1F" w:rsidP="00D8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7A">
        <w:rPr>
          <w:rFonts w:ascii="Times New Roman" w:hAnsi="Times New Roman" w:cs="Times New Roman"/>
          <w:sz w:val="28"/>
          <w:szCs w:val="28"/>
        </w:rPr>
        <w:t>- формирование знаний в области основ моделирования и анализа бизнес-процессов, изучение основных стандартов моделирования бизнес-процессов,</w:t>
      </w:r>
      <w:r w:rsidR="00EB3461" w:rsidRPr="0013127A">
        <w:rPr>
          <w:rFonts w:ascii="Times New Roman" w:hAnsi="Times New Roman" w:cs="Times New Roman"/>
          <w:sz w:val="28"/>
          <w:szCs w:val="28"/>
        </w:rPr>
        <w:t xml:space="preserve"> </w:t>
      </w:r>
      <w:r w:rsidRPr="0013127A">
        <w:rPr>
          <w:rFonts w:ascii="Times New Roman" w:hAnsi="Times New Roman" w:cs="Times New Roman"/>
          <w:sz w:val="28"/>
          <w:szCs w:val="28"/>
        </w:rPr>
        <w:t>инструментальных средств и систем, используемых для описания и анализа</w:t>
      </w:r>
      <w:r w:rsidR="00EB3461" w:rsidRPr="0013127A">
        <w:rPr>
          <w:rFonts w:ascii="Times New Roman" w:hAnsi="Times New Roman" w:cs="Times New Roman"/>
          <w:sz w:val="28"/>
          <w:szCs w:val="28"/>
        </w:rPr>
        <w:t xml:space="preserve"> </w:t>
      </w:r>
      <w:r w:rsidRPr="0013127A">
        <w:rPr>
          <w:rFonts w:ascii="Times New Roman" w:hAnsi="Times New Roman" w:cs="Times New Roman"/>
          <w:sz w:val="28"/>
          <w:szCs w:val="28"/>
        </w:rPr>
        <w:t>бизнес-процессов, приобретение практических навыков моделирования и</w:t>
      </w:r>
      <w:r w:rsidR="00EB3461" w:rsidRPr="0013127A">
        <w:rPr>
          <w:rFonts w:ascii="Times New Roman" w:hAnsi="Times New Roman" w:cs="Times New Roman"/>
          <w:sz w:val="28"/>
          <w:szCs w:val="28"/>
        </w:rPr>
        <w:t xml:space="preserve"> </w:t>
      </w:r>
      <w:r w:rsidRPr="0013127A">
        <w:rPr>
          <w:rFonts w:ascii="Times New Roman" w:hAnsi="Times New Roman" w:cs="Times New Roman"/>
          <w:sz w:val="28"/>
          <w:szCs w:val="28"/>
        </w:rPr>
        <w:t>анализа бизнес-процессов.</w:t>
      </w:r>
    </w:p>
    <w:p w:rsidR="00854F1F" w:rsidRPr="0013127A" w:rsidRDefault="00854F1F" w:rsidP="00D8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27A" w:rsidRPr="0013127A" w:rsidRDefault="00594D7D" w:rsidP="00D83D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27A">
        <w:rPr>
          <w:rFonts w:ascii="Times New Roman" w:hAnsi="Times New Roman" w:cs="Times New Roman"/>
          <w:b/>
          <w:i/>
          <w:sz w:val="28"/>
          <w:szCs w:val="28"/>
        </w:rPr>
        <w:t>Место в структуре ООП:</w:t>
      </w:r>
      <w:r w:rsidRPr="001312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3DB6" w:rsidRPr="00D83DB6" w:rsidRDefault="00D83DB6" w:rsidP="00D83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DB6">
        <w:rPr>
          <w:rFonts w:ascii="Times New Roman" w:hAnsi="Times New Roman" w:cs="Times New Roman"/>
          <w:sz w:val="28"/>
          <w:szCs w:val="28"/>
        </w:rPr>
        <w:t>Место дисциплины «Моделирование бизнес-процессов» в структуре образовательной программы определяется учебным пл</w:t>
      </w:r>
      <w:r w:rsidR="00993FEE">
        <w:rPr>
          <w:rFonts w:ascii="Times New Roman" w:hAnsi="Times New Roman" w:cs="Times New Roman"/>
          <w:sz w:val="28"/>
          <w:szCs w:val="28"/>
        </w:rPr>
        <w:t>аном по направлению 38.03.05 – Б</w:t>
      </w:r>
      <w:bookmarkStart w:id="0" w:name="_GoBack"/>
      <w:bookmarkEnd w:id="0"/>
      <w:r w:rsidRPr="00D83DB6">
        <w:rPr>
          <w:rFonts w:ascii="Times New Roman" w:hAnsi="Times New Roman" w:cs="Times New Roman"/>
          <w:sz w:val="28"/>
          <w:szCs w:val="28"/>
        </w:rPr>
        <w:t>изнес-информатика, профиль: ИТ-менеджмент в бизнесе.</w:t>
      </w:r>
    </w:p>
    <w:p w:rsidR="0013127A" w:rsidRPr="0013127A" w:rsidRDefault="0013127A" w:rsidP="00D8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F1F" w:rsidRPr="0013127A" w:rsidRDefault="00854F1F" w:rsidP="00D8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12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Краткое содержание</w:t>
      </w:r>
      <w:r w:rsidRPr="0013127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1920" w:rsidRPr="0013127A" w:rsidRDefault="00854F1F" w:rsidP="00D8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7A">
        <w:rPr>
          <w:rFonts w:ascii="Times New Roman" w:hAnsi="Times New Roman" w:cs="Times New Roman"/>
          <w:sz w:val="28"/>
          <w:szCs w:val="28"/>
        </w:rPr>
        <w:t>Введение в моделирование бизнес-процессов. Процесс и его компоненты.</w:t>
      </w:r>
      <w:r w:rsidR="00EB3461" w:rsidRPr="0013127A">
        <w:rPr>
          <w:rFonts w:ascii="Times New Roman" w:hAnsi="Times New Roman" w:cs="Times New Roman"/>
          <w:sz w:val="28"/>
          <w:szCs w:val="28"/>
        </w:rPr>
        <w:t xml:space="preserve"> </w:t>
      </w:r>
      <w:r w:rsidRPr="0013127A">
        <w:rPr>
          <w:rFonts w:ascii="Times New Roman" w:hAnsi="Times New Roman" w:cs="Times New Roman"/>
          <w:sz w:val="28"/>
          <w:szCs w:val="28"/>
        </w:rPr>
        <w:t>Методология структурного анализа и проектирования SADT. Методологии и</w:t>
      </w:r>
      <w:r w:rsidR="00EB3461" w:rsidRPr="0013127A">
        <w:rPr>
          <w:rFonts w:ascii="Times New Roman" w:hAnsi="Times New Roman" w:cs="Times New Roman"/>
          <w:sz w:val="28"/>
          <w:szCs w:val="28"/>
        </w:rPr>
        <w:t xml:space="preserve"> </w:t>
      </w:r>
      <w:r w:rsidRPr="0013127A">
        <w:rPr>
          <w:rFonts w:ascii="Times New Roman" w:hAnsi="Times New Roman" w:cs="Times New Roman"/>
          <w:sz w:val="28"/>
          <w:szCs w:val="28"/>
        </w:rPr>
        <w:t>нотации описания бизнес-процессов. Методы анализа процессов.</w:t>
      </w:r>
      <w:r w:rsidR="00EB3461" w:rsidRPr="0013127A">
        <w:rPr>
          <w:rFonts w:ascii="Times New Roman" w:hAnsi="Times New Roman" w:cs="Times New Roman"/>
          <w:sz w:val="28"/>
          <w:szCs w:val="28"/>
        </w:rPr>
        <w:t xml:space="preserve"> </w:t>
      </w:r>
      <w:r w:rsidRPr="0013127A">
        <w:rPr>
          <w:rFonts w:ascii="Times New Roman" w:hAnsi="Times New Roman" w:cs="Times New Roman"/>
          <w:sz w:val="28"/>
          <w:szCs w:val="28"/>
        </w:rPr>
        <w:t>Инструментальные среды моделирования бизнес-процессов. Эталонные и</w:t>
      </w:r>
      <w:r w:rsidR="00EB3461" w:rsidRPr="00131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27A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Pr="0013127A">
        <w:rPr>
          <w:rFonts w:ascii="Times New Roman" w:hAnsi="Times New Roman" w:cs="Times New Roman"/>
          <w:sz w:val="28"/>
          <w:szCs w:val="28"/>
        </w:rPr>
        <w:t xml:space="preserve"> модели процессов. Сферы применения моделирования бизнес-процессов. Новые исследования и решения в области моделирования бизнес-процессов и сферах его применения.</w:t>
      </w:r>
    </w:p>
    <w:sectPr w:rsidR="00161920" w:rsidRPr="0013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BB"/>
    <w:rsid w:val="0013127A"/>
    <w:rsid w:val="00161920"/>
    <w:rsid w:val="001A0BE3"/>
    <w:rsid w:val="003B45BB"/>
    <w:rsid w:val="00594D7D"/>
    <w:rsid w:val="00854F1F"/>
    <w:rsid w:val="00993FEE"/>
    <w:rsid w:val="00B61563"/>
    <w:rsid w:val="00D83DB6"/>
    <w:rsid w:val="00EB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0264"/>
  <w15:docId w15:val="{B103489E-5C9E-4585-B348-ABECB8F6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DADA6A-7DF0-4B0D-B560-327288F39AE7}"/>
</file>

<file path=customXml/itemProps2.xml><?xml version="1.0" encoding="utf-8"?>
<ds:datastoreItem xmlns:ds="http://schemas.openxmlformats.org/officeDocument/2006/customXml" ds:itemID="{BFEFAB90-E520-4059-8B18-4B1064395828}"/>
</file>

<file path=customXml/itemProps3.xml><?xml version="1.0" encoding="utf-8"?>
<ds:datastoreItem xmlns:ds="http://schemas.openxmlformats.org/officeDocument/2006/customXml" ds:itemID="{D0EC1D47-117D-4DCE-B3C0-5EB167C0DD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Company>Финансовый университет Липецкий филиал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Уродовских Виктор Николаевич</dc:creator>
  <cp:keywords/>
  <dc:description/>
  <cp:lastModifiedBy>Вологдина Ольга Александровна</cp:lastModifiedBy>
  <cp:revision>9</cp:revision>
  <dcterms:created xsi:type="dcterms:W3CDTF">2015-07-20T11:22:00Z</dcterms:created>
  <dcterms:modified xsi:type="dcterms:W3CDTF">2020-11-17T11:31:00Z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